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187" w:rsidRDefault="00616187">
      <w:pPr>
        <w:widowControl w:val="0"/>
        <w:adjustRightInd/>
        <w:snapToGrid/>
        <w:spacing w:after="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</w:p>
    <w:p w:rsidR="00616187" w:rsidRPr="0054742D" w:rsidRDefault="00C36D35" w:rsidP="0054742D">
      <w:pPr>
        <w:widowControl w:val="0"/>
        <w:adjustRightInd/>
        <w:snapToGrid/>
        <w:spacing w:after="0" w:line="800" w:lineRule="exact"/>
        <w:ind w:rightChars="746" w:right="1641"/>
        <w:jc w:val="distribute"/>
        <w:rPr>
          <w:rFonts w:ascii="Times New Roman" w:eastAsia="方正小标宋_GBK" w:hAnsi="Times New Roman" w:cs="Times New Roman"/>
          <w:color w:val="FF0000"/>
          <w:w w:val="85"/>
          <w:kern w:val="2"/>
          <w:sz w:val="64"/>
          <w:szCs w:val="64"/>
        </w:rPr>
      </w:pPr>
      <w:r w:rsidRPr="0054742D">
        <w:rPr>
          <w:rFonts w:ascii="Times New Roman" w:eastAsia="宋体" w:hAnsi="Times New Roman" w:cs="Times New Roman"/>
          <w:noProof/>
          <w:w w:val="85"/>
          <w:kern w:val="2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E6CFFA" wp14:editId="6FC58BE6">
                <wp:simplePos x="0" y="0"/>
                <wp:positionH relativeFrom="column">
                  <wp:posOffset>4474301</wp:posOffset>
                </wp:positionH>
                <wp:positionV relativeFrom="paragraph">
                  <wp:posOffset>257175</wp:posOffset>
                </wp:positionV>
                <wp:extent cx="1355725" cy="1510665"/>
                <wp:effectExtent l="0" t="0" r="0" b="1905"/>
                <wp:wrapNone/>
                <wp:docPr id="1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5725" cy="151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16187" w:rsidRPr="0054742D" w:rsidRDefault="00C36D35">
                            <w:pPr>
                              <w:rPr>
                                <w:rFonts w:ascii="方正小标宋_GBK" w:eastAsia="方正小标宋_GBK"/>
                                <w:w w:val="50"/>
                                <w:sz w:val="144"/>
                                <w:szCs w:val="144"/>
                              </w:rPr>
                            </w:pPr>
                            <w:r w:rsidRPr="0054742D">
                              <w:rPr>
                                <w:rFonts w:ascii="方正小标宋_GBK" w:eastAsia="方正小标宋_GBK" w:hAnsi="仿宋" w:cs="仿宋" w:hint="eastAsia"/>
                                <w:color w:val="FF0000"/>
                                <w:w w:val="50"/>
                                <w:sz w:val="144"/>
                                <w:szCs w:val="144"/>
                              </w:rPr>
                              <w:t>文件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26" type="#_x0000_t202" style="position:absolute;left:0;text-align:left;margin-left:352.3pt;margin-top:20.25pt;width:106.75pt;height:118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" filled="f" stroked="f">
                <v:textbox style="mso-fit-shape-to-text:t">
                  <w:txbxContent>
                    <w:p w:rsidR="00616187" w:rsidRPr="0054742D" w:rsidRDefault="00C36D35">
                      <w:pPr>
                        <w:rPr>
                          <w:rFonts w:ascii="方正小标宋_GBK" w:eastAsia="方正小标宋_GBK"/>
                          <w:w w:val="50"/>
                          <w:sz w:val="144"/>
                          <w:szCs w:val="144"/>
                        </w:rPr>
                      </w:pPr>
                      <w:r w:rsidRPr="0054742D">
                        <w:rPr>
                          <w:rFonts w:ascii="方正小标宋_GBK" w:eastAsia="方正小标宋_GBK" w:hAnsi="仿宋" w:cs="仿宋" w:hint="eastAsia"/>
                          <w:color w:val="FF0000"/>
                          <w:w w:val="50"/>
                          <w:sz w:val="144"/>
                          <w:szCs w:val="144"/>
                        </w:rPr>
                        <w:t>文件</w:t>
                      </w:r>
                    </w:p>
                  </w:txbxContent>
                </v:textbox>
              </v:shape>
            </w:pict>
          </mc:Fallback>
        </mc:AlternateContent>
      </w:r>
      <w:r w:rsidRPr="0054742D">
        <w:rPr>
          <w:rFonts w:ascii="Times New Roman" w:eastAsia="方正小标宋_GBK" w:hAnsi="Times New Roman" w:cs="Times New Roman"/>
          <w:color w:val="FF0000"/>
          <w:w w:val="85"/>
          <w:kern w:val="2"/>
          <w:sz w:val="64"/>
          <w:szCs w:val="64"/>
        </w:rPr>
        <w:t>济宁市</w:t>
      </w:r>
      <w:proofErr w:type="gramStart"/>
      <w:r w:rsidRPr="0054742D">
        <w:rPr>
          <w:rFonts w:ascii="Times New Roman" w:eastAsia="方正小标宋_GBK" w:hAnsi="Times New Roman" w:cs="Times New Roman"/>
          <w:color w:val="FF0000"/>
          <w:w w:val="85"/>
          <w:kern w:val="2"/>
          <w:sz w:val="64"/>
          <w:szCs w:val="64"/>
        </w:rPr>
        <w:t>兖州区</w:t>
      </w:r>
      <w:proofErr w:type="gramEnd"/>
      <w:r w:rsidRPr="0054742D">
        <w:rPr>
          <w:rFonts w:ascii="Times New Roman" w:eastAsia="方正小标宋_GBK" w:hAnsi="Times New Roman" w:cs="Times New Roman"/>
          <w:color w:val="FF0000"/>
          <w:w w:val="85"/>
          <w:kern w:val="2"/>
          <w:sz w:val="64"/>
          <w:szCs w:val="64"/>
        </w:rPr>
        <w:t>发展和改革局</w:t>
      </w:r>
    </w:p>
    <w:p w:rsidR="00616187" w:rsidRPr="0054742D" w:rsidRDefault="00C36D35" w:rsidP="0054742D">
      <w:pPr>
        <w:widowControl w:val="0"/>
        <w:adjustRightInd/>
        <w:snapToGrid/>
        <w:spacing w:after="0" w:line="800" w:lineRule="exact"/>
        <w:ind w:rightChars="746" w:right="1641"/>
        <w:jc w:val="distribute"/>
        <w:rPr>
          <w:rFonts w:ascii="Times New Roman" w:eastAsia="方正小标宋_GBK" w:hAnsi="Times New Roman" w:cs="Times New Roman"/>
          <w:color w:val="FF0000"/>
          <w:w w:val="85"/>
          <w:kern w:val="2"/>
          <w:sz w:val="64"/>
          <w:szCs w:val="64"/>
        </w:rPr>
      </w:pPr>
      <w:r w:rsidRPr="0054742D">
        <w:rPr>
          <w:rFonts w:ascii="Times New Roman" w:eastAsia="方正小标宋_GBK" w:hAnsi="Times New Roman" w:cs="Times New Roman"/>
          <w:color w:val="FF0000"/>
          <w:w w:val="85"/>
          <w:kern w:val="2"/>
          <w:sz w:val="64"/>
          <w:szCs w:val="64"/>
        </w:rPr>
        <w:t>济宁市</w:t>
      </w:r>
      <w:proofErr w:type="gramStart"/>
      <w:r w:rsidRPr="0054742D">
        <w:rPr>
          <w:rFonts w:ascii="Times New Roman" w:eastAsia="方正小标宋_GBK" w:hAnsi="Times New Roman" w:cs="Times New Roman"/>
          <w:color w:val="FF0000"/>
          <w:w w:val="85"/>
          <w:kern w:val="2"/>
          <w:sz w:val="64"/>
          <w:szCs w:val="64"/>
        </w:rPr>
        <w:t>兖州区</w:t>
      </w:r>
      <w:proofErr w:type="gramEnd"/>
      <w:r w:rsidRPr="0054742D">
        <w:rPr>
          <w:rFonts w:ascii="Times New Roman" w:eastAsia="方正小标宋_GBK" w:hAnsi="Times New Roman" w:cs="Times New Roman"/>
          <w:color w:val="FF0000"/>
          <w:w w:val="85"/>
          <w:kern w:val="2"/>
          <w:sz w:val="64"/>
          <w:szCs w:val="64"/>
        </w:rPr>
        <w:t>民政局</w:t>
      </w:r>
    </w:p>
    <w:p w:rsidR="00616187" w:rsidRPr="0054742D" w:rsidRDefault="00C36D35" w:rsidP="0054742D">
      <w:pPr>
        <w:widowControl w:val="0"/>
        <w:adjustRightInd/>
        <w:snapToGrid/>
        <w:spacing w:after="0" w:line="800" w:lineRule="exact"/>
        <w:ind w:rightChars="746" w:right="1641"/>
        <w:jc w:val="distribute"/>
        <w:rPr>
          <w:rFonts w:ascii="Times New Roman" w:eastAsia="方正小标宋_GBK" w:hAnsi="Times New Roman" w:cs="Times New Roman"/>
          <w:color w:val="FF0000"/>
          <w:w w:val="85"/>
          <w:kern w:val="2"/>
          <w:sz w:val="64"/>
          <w:szCs w:val="64"/>
        </w:rPr>
      </w:pPr>
      <w:r w:rsidRPr="0054742D">
        <w:rPr>
          <w:rFonts w:ascii="Times New Roman" w:eastAsia="方正小标宋_GBK" w:hAnsi="Times New Roman" w:cs="Times New Roman"/>
          <w:color w:val="FF0000"/>
          <w:w w:val="85"/>
          <w:kern w:val="2"/>
          <w:sz w:val="64"/>
          <w:szCs w:val="64"/>
        </w:rPr>
        <w:t>济宁市</w:t>
      </w:r>
      <w:proofErr w:type="gramStart"/>
      <w:r w:rsidRPr="0054742D">
        <w:rPr>
          <w:rFonts w:ascii="Times New Roman" w:eastAsia="方正小标宋_GBK" w:hAnsi="Times New Roman" w:cs="Times New Roman"/>
          <w:color w:val="FF0000"/>
          <w:w w:val="85"/>
          <w:kern w:val="2"/>
          <w:sz w:val="64"/>
          <w:szCs w:val="64"/>
        </w:rPr>
        <w:t>兖州区</w:t>
      </w:r>
      <w:proofErr w:type="gramEnd"/>
      <w:r w:rsidRPr="0054742D">
        <w:rPr>
          <w:rFonts w:ascii="Times New Roman" w:eastAsia="方正小标宋_GBK" w:hAnsi="Times New Roman" w:cs="Times New Roman"/>
          <w:color w:val="FF0000"/>
          <w:w w:val="85"/>
          <w:kern w:val="2"/>
          <w:sz w:val="64"/>
          <w:szCs w:val="64"/>
        </w:rPr>
        <w:t>财政局</w:t>
      </w:r>
    </w:p>
    <w:p w:rsidR="00616187" w:rsidRPr="0054742D" w:rsidRDefault="00C36D35" w:rsidP="0054742D">
      <w:pPr>
        <w:widowControl w:val="0"/>
        <w:adjustRightInd/>
        <w:snapToGrid/>
        <w:spacing w:after="0" w:line="800" w:lineRule="exact"/>
        <w:ind w:rightChars="746" w:right="1641"/>
        <w:jc w:val="distribute"/>
        <w:rPr>
          <w:rFonts w:ascii="Times New Roman" w:eastAsia="方正小标宋_GBK" w:hAnsi="Times New Roman" w:cs="Times New Roman"/>
          <w:color w:val="FF0000"/>
          <w:w w:val="85"/>
          <w:kern w:val="2"/>
          <w:sz w:val="64"/>
          <w:szCs w:val="64"/>
        </w:rPr>
      </w:pPr>
      <w:r w:rsidRPr="0054742D">
        <w:rPr>
          <w:rFonts w:ascii="Times New Roman" w:eastAsia="方正小标宋_GBK" w:hAnsi="Times New Roman" w:cs="Times New Roman"/>
          <w:color w:val="FF0000"/>
          <w:w w:val="85"/>
          <w:kern w:val="2"/>
          <w:sz w:val="64"/>
          <w:szCs w:val="64"/>
        </w:rPr>
        <w:t>济宁市</w:t>
      </w:r>
      <w:proofErr w:type="gramStart"/>
      <w:r w:rsidRPr="0054742D">
        <w:rPr>
          <w:rFonts w:ascii="Times New Roman" w:eastAsia="方正小标宋_GBK" w:hAnsi="Times New Roman" w:cs="Times New Roman"/>
          <w:color w:val="FF0000"/>
          <w:w w:val="85"/>
          <w:kern w:val="2"/>
          <w:sz w:val="64"/>
          <w:szCs w:val="64"/>
        </w:rPr>
        <w:t>兖州区</w:t>
      </w:r>
      <w:proofErr w:type="gramEnd"/>
      <w:r w:rsidRPr="0054742D">
        <w:rPr>
          <w:rFonts w:ascii="Times New Roman" w:eastAsia="方正小标宋_GBK" w:hAnsi="Times New Roman" w:cs="Times New Roman" w:hint="eastAsia"/>
          <w:color w:val="FF0000"/>
          <w:w w:val="85"/>
          <w:kern w:val="2"/>
          <w:sz w:val="64"/>
          <w:szCs w:val="64"/>
        </w:rPr>
        <w:t>市场监督管理</w:t>
      </w:r>
      <w:r w:rsidRPr="0054742D">
        <w:rPr>
          <w:rFonts w:ascii="Times New Roman" w:eastAsia="方正小标宋_GBK" w:hAnsi="Times New Roman" w:cs="Times New Roman"/>
          <w:color w:val="FF0000"/>
          <w:w w:val="85"/>
          <w:kern w:val="2"/>
          <w:sz w:val="64"/>
          <w:szCs w:val="64"/>
        </w:rPr>
        <w:t>局</w:t>
      </w:r>
    </w:p>
    <w:p w:rsidR="00616187" w:rsidRDefault="00616187">
      <w:pPr>
        <w:widowControl w:val="0"/>
        <w:adjustRightInd/>
        <w:snapToGrid/>
        <w:spacing w:after="0"/>
        <w:jc w:val="center"/>
        <w:rPr>
          <w:rFonts w:ascii="Times New Roman" w:eastAsia="仿宋_GB2312" w:hAnsi="Times New Roman" w:cs="Times New Roman" w:hint="eastAsia"/>
          <w:kern w:val="2"/>
          <w:sz w:val="32"/>
          <w:szCs w:val="32"/>
        </w:rPr>
      </w:pPr>
    </w:p>
    <w:p w:rsidR="00523924" w:rsidRDefault="00523924">
      <w:pPr>
        <w:widowControl w:val="0"/>
        <w:adjustRightInd/>
        <w:snapToGrid/>
        <w:spacing w:after="0"/>
        <w:jc w:val="center"/>
        <w:rPr>
          <w:rFonts w:ascii="Times New Roman" w:eastAsia="仿宋_GB2312" w:hAnsi="Times New Roman" w:cs="Times New Roman"/>
          <w:kern w:val="2"/>
          <w:sz w:val="32"/>
          <w:szCs w:val="32"/>
        </w:rPr>
      </w:pPr>
    </w:p>
    <w:p w:rsidR="00616187" w:rsidRDefault="00C36D35">
      <w:pPr>
        <w:widowControl w:val="0"/>
        <w:adjustRightInd/>
        <w:snapToGrid/>
        <w:spacing w:after="0"/>
        <w:jc w:val="center"/>
        <w:rPr>
          <w:rFonts w:ascii="Times New Roman" w:eastAsia="仿宋_GB2312" w:hAnsi="Times New Roman" w:cs="Times New Roman"/>
          <w:kern w:val="2"/>
          <w:sz w:val="32"/>
          <w:szCs w:val="32"/>
        </w:rPr>
      </w:pPr>
      <w:r>
        <w:rPr>
          <w:rFonts w:ascii="Times New Roman" w:eastAsia="仿宋_GB2312" w:hAnsi="Times New Roman" w:cs="Times New Roman"/>
          <w:kern w:val="2"/>
          <w:sz w:val="32"/>
          <w:szCs w:val="32"/>
        </w:rPr>
        <w:t>济</w:t>
      </w:r>
      <w:proofErr w:type="gramStart"/>
      <w:r>
        <w:rPr>
          <w:rFonts w:ascii="Times New Roman" w:eastAsia="仿宋_GB2312" w:hAnsi="Times New Roman" w:cs="Times New Roman"/>
          <w:kern w:val="2"/>
          <w:sz w:val="32"/>
          <w:szCs w:val="32"/>
        </w:rPr>
        <w:t>兖发改</w:t>
      </w:r>
      <w:proofErr w:type="gramEnd"/>
      <w:r>
        <w:rPr>
          <w:rFonts w:ascii="Times New Roman" w:eastAsia="仿宋_GB2312" w:hAnsi="Times New Roman" w:cs="Times New Roman"/>
          <w:kern w:val="2"/>
          <w:sz w:val="32"/>
          <w:szCs w:val="32"/>
        </w:rPr>
        <w:t>〔</w:t>
      </w:r>
      <w:r>
        <w:rPr>
          <w:rFonts w:ascii="Times New Roman" w:eastAsia="仿宋_GB2312" w:hAnsi="Times New Roman" w:cs="Times New Roman"/>
          <w:kern w:val="2"/>
          <w:sz w:val="32"/>
          <w:szCs w:val="32"/>
        </w:rPr>
        <w:t>2023</w:t>
      </w:r>
      <w:r>
        <w:rPr>
          <w:rFonts w:ascii="Times New Roman" w:eastAsia="仿宋_GB2312" w:hAnsi="Times New Roman" w:cs="Times New Roman"/>
          <w:kern w:val="2"/>
          <w:sz w:val="32"/>
          <w:szCs w:val="32"/>
        </w:rPr>
        <w:t>〕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83</w:t>
      </w:r>
      <w:r>
        <w:rPr>
          <w:rFonts w:ascii="Times New Roman" w:eastAsia="仿宋_GB2312" w:hAnsi="Times New Roman" w:cs="Times New Roman"/>
          <w:kern w:val="2"/>
          <w:sz w:val="32"/>
          <w:szCs w:val="32"/>
        </w:rPr>
        <w:t>号</w:t>
      </w:r>
    </w:p>
    <w:p w:rsidR="00616187" w:rsidRDefault="00C36D35" w:rsidP="00391A4B">
      <w:pPr>
        <w:widowControl w:val="0"/>
        <w:adjustRightInd/>
        <w:snapToGrid/>
        <w:spacing w:after="0" w:line="586" w:lineRule="exact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>
        <w:rPr>
          <w:rFonts w:ascii="Times New Roman" w:eastAsia="宋体" w:hAnsi="Times New Roman" w:cs="Times New Roman"/>
          <w:noProof/>
          <w:kern w:val="2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52705</wp:posOffset>
                </wp:positionV>
                <wp:extent cx="5400040" cy="0"/>
                <wp:effectExtent l="0" t="0" r="0" b="0"/>
                <wp:wrapNone/>
                <wp:docPr id="2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04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自选图形 7" o:spid="_x0000_s1026" o:spt="32" type="#_x0000_t32" style="position:absolute;left:0pt;margin-left:5.65pt;margin-top:4.15pt;height:0pt;width:425.2pt;z-index:251660288;mso-width-relative:page;mso-height-relative:page;" filled="f" stroked="t" coordsize="21600,21600" o:gfxdata="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3lQcv1AAAAAYBAAAPAAAAAAAAAAEAIAAAACIAAABkcnMvZG93bnJldi54bWxQSwECFAAU&#10;AAAACACHTuJAjHq1zfUBAADjAwAADgAAAAAAAAABACAAAAAjAQAAZHJzL2Uyb0RvYy54bWxQSwUG&#10;AAAAAAYABgBZAQAAigUAAAAA&#10;">
                <v:fill on="f" focussize="0,0"/>
                <v:stroke color="#FF0000" joinstyle="round"/>
                <v:imagedata o:title=""/>
                <o:lock v:ext="edit" aspectratio="f"/>
              </v:shape>
            </w:pict>
          </mc:Fallback>
        </mc:AlternateContent>
      </w:r>
    </w:p>
    <w:p w:rsidR="00616187" w:rsidRDefault="00616187" w:rsidP="00391A4B">
      <w:pPr>
        <w:widowControl w:val="0"/>
        <w:adjustRightInd/>
        <w:snapToGrid/>
        <w:spacing w:after="0" w:line="586" w:lineRule="exact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</w:p>
    <w:p w:rsidR="00616187" w:rsidRDefault="00C36D35" w:rsidP="00391A4B">
      <w:pPr>
        <w:widowControl w:val="0"/>
        <w:spacing w:after="0" w:line="586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关于规范济宁市</w:t>
      </w:r>
      <w:proofErr w:type="gramStart"/>
      <w:r>
        <w:rPr>
          <w:rFonts w:ascii="Times New Roman" w:eastAsia="方正小标宋简体" w:hAnsi="Times New Roman" w:cs="Times New Roman"/>
          <w:sz w:val="44"/>
          <w:szCs w:val="44"/>
        </w:rPr>
        <w:t>兖州区</w:t>
      </w:r>
      <w:proofErr w:type="gramEnd"/>
      <w:r>
        <w:rPr>
          <w:rFonts w:ascii="Times New Roman" w:eastAsia="方正小标宋简体" w:hAnsi="Times New Roman" w:cs="Times New Roman"/>
          <w:sz w:val="44"/>
          <w:szCs w:val="44"/>
        </w:rPr>
        <w:t>殡葬服务收费的</w:t>
      </w:r>
    </w:p>
    <w:p w:rsidR="00616187" w:rsidRDefault="00C36D35" w:rsidP="00391A4B">
      <w:pPr>
        <w:widowControl w:val="0"/>
        <w:spacing w:after="0" w:line="586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通</w:t>
      </w:r>
      <w:r>
        <w:rPr>
          <w:rFonts w:ascii="Times New Roman" w:eastAsia="方正小标宋简体" w:hAnsi="Times New Roman" w:cs="Times New Roman"/>
          <w:sz w:val="44"/>
          <w:szCs w:val="44"/>
        </w:rPr>
        <w:t xml:space="preserve">   </w:t>
      </w:r>
      <w:r w:rsidR="00523924">
        <w:rPr>
          <w:rFonts w:ascii="Times New Roman" w:eastAsia="方正小标宋简体" w:hAnsi="Times New Roman" w:cs="Times New Roman" w:hint="eastAsia"/>
          <w:sz w:val="44"/>
          <w:szCs w:val="44"/>
        </w:rPr>
        <w:t xml:space="preserve">     </w:t>
      </w:r>
      <w:r>
        <w:rPr>
          <w:rFonts w:ascii="Times New Roman" w:eastAsia="方正小标宋简体" w:hAnsi="Times New Roman" w:cs="Times New Roman"/>
          <w:sz w:val="44"/>
          <w:szCs w:val="44"/>
        </w:rPr>
        <w:t xml:space="preserve"> </w:t>
      </w:r>
      <w:r>
        <w:rPr>
          <w:rFonts w:ascii="Times New Roman" w:eastAsia="方正小标宋简体" w:hAnsi="Times New Roman" w:cs="Times New Roman"/>
          <w:sz w:val="44"/>
          <w:szCs w:val="44"/>
        </w:rPr>
        <w:t>知</w:t>
      </w:r>
    </w:p>
    <w:p w:rsidR="00616187" w:rsidRDefault="00616187" w:rsidP="00391A4B">
      <w:pPr>
        <w:widowControl w:val="0"/>
        <w:spacing w:after="0" w:line="586" w:lineRule="exact"/>
        <w:jc w:val="both"/>
        <w:rPr>
          <w:rFonts w:ascii="Times New Roman" w:eastAsia="方正仿宋简体" w:hAnsi="Times New Roman" w:cs="Times New Roman"/>
          <w:sz w:val="32"/>
          <w:szCs w:val="32"/>
        </w:rPr>
      </w:pPr>
    </w:p>
    <w:p w:rsidR="00616187" w:rsidRDefault="00C36D35" w:rsidP="00391A4B">
      <w:pPr>
        <w:widowControl w:val="0"/>
        <w:spacing w:after="0" w:line="586" w:lineRule="exact"/>
        <w:jc w:val="both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济宁市</w:t>
      </w:r>
      <w:proofErr w:type="gramStart"/>
      <w:r>
        <w:rPr>
          <w:rFonts w:ascii="Times New Roman" w:eastAsia="方正仿宋简体" w:hAnsi="Times New Roman" w:cs="Times New Roman"/>
          <w:sz w:val="32"/>
          <w:szCs w:val="32"/>
        </w:rPr>
        <w:t>兖州区</w:t>
      </w:r>
      <w:proofErr w:type="gramEnd"/>
      <w:r>
        <w:rPr>
          <w:rFonts w:ascii="Times New Roman" w:eastAsia="方正仿宋简体" w:hAnsi="Times New Roman" w:cs="Times New Roman"/>
          <w:sz w:val="32"/>
          <w:szCs w:val="32"/>
        </w:rPr>
        <w:t>殡葬服务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中心</w:t>
      </w:r>
      <w:r>
        <w:rPr>
          <w:rFonts w:ascii="Times New Roman" w:eastAsia="方正仿宋简体" w:hAnsi="Times New Roman" w:cs="Times New Roman"/>
          <w:sz w:val="32"/>
          <w:szCs w:val="32"/>
        </w:rPr>
        <w:t>：</w:t>
      </w:r>
    </w:p>
    <w:p w:rsidR="00616187" w:rsidRDefault="00C36D35" w:rsidP="00391A4B">
      <w:pPr>
        <w:widowControl w:val="0"/>
        <w:spacing w:after="0" w:line="586" w:lineRule="exact"/>
        <w:ind w:firstLineChars="200" w:firstLine="640"/>
        <w:jc w:val="both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为进一步规范殡葬服务收费行为，加强殡葬服务收费管理，减轻群众丧葬负担，维护群众切身利益，逐步引导树立文明、生态的殡葬新风尚。根据济宁市发展和改革委</w:t>
      </w:r>
      <w:r>
        <w:rPr>
          <w:rFonts w:ascii="Times New Roman" w:eastAsia="方正仿宋简体" w:hAnsi="Times New Roman" w:cs="Times New Roman"/>
          <w:sz w:val="32"/>
          <w:szCs w:val="32"/>
        </w:rPr>
        <w:t>员会</w:t>
      </w:r>
      <w:r>
        <w:rPr>
          <w:rFonts w:ascii="Times New Roman" w:eastAsia="方正仿宋简体" w:hAnsi="Times New Roman" w:cs="Times New Roman"/>
          <w:sz w:val="32"/>
          <w:szCs w:val="32"/>
        </w:rPr>
        <w:t>等四部门《转发〈关于进一步加强殡葬服务收费管理的通知〉的通知》（</w:t>
      </w:r>
      <w:proofErr w:type="gramStart"/>
      <w:r>
        <w:rPr>
          <w:rFonts w:ascii="Times New Roman" w:eastAsia="方正仿宋简体" w:hAnsi="Times New Roman" w:cs="Times New Roman"/>
          <w:sz w:val="32"/>
          <w:szCs w:val="32"/>
        </w:rPr>
        <w:t>济发改成本</w:t>
      </w:r>
      <w:proofErr w:type="gramEnd"/>
      <w:r>
        <w:rPr>
          <w:rFonts w:ascii="Times New Roman" w:eastAsia="方正仿宋简体" w:hAnsi="Times New Roman" w:cs="Times New Roman"/>
          <w:sz w:val="32"/>
          <w:szCs w:val="32"/>
        </w:rPr>
        <w:t>〔</w:t>
      </w:r>
      <w:r>
        <w:rPr>
          <w:rFonts w:ascii="Times New Roman" w:eastAsia="方正仿宋简体" w:hAnsi="Times New Roman" w:cs="Times New Roman"/>
          <w:sz w:val="32"/>
          <w:szCs w:val="32"/>
        </w:rPr>
        <w:t>2023</w:t>
      </w:r>
      <w:r>
        <w:rPr>
          <w:rFonts w:ascii="Times New Roman" w:eastAsia="方正仿宋简体" w:hAnsi="Times New Roman" w:cs="Times New Roman"/>
          <w:sz w:val="32"/>
          <w:szCs w:val="32"/>
        </w:rPr>
        <w:t>〕</w:t>
      </w:r>
      <w:r>
        <w:rPr>
          <w:rFonts w:ascii="Times New Roman" w:eastAsia="方正仿宋简体" w:hAnsi="Times New Roman" w:cs="Times New Roman"/>
          <w:sz w:val="32"/>
          <w:szCs w:val="32"/>
        </w:rPr>
        <w:t>134</w:t>
      </w:r>
      <w:r>
        <w:rPr>
          <w:rFonts w:ascii="Times New Roman" w:eastAsia="方正仿宋简体" w:hAnsi="Times New Roman" w:cs="Times New Roman"/>
          <w:sz w:val="32"/>
          <w:szCs w:val="32"/>
        </w:rPr>
        <w:t>号）文件规定，结合我</w:t>
      </w:r>
      <w:r>
        <w:rPr>
          <w:rFonts w:ascii="Times New Roman" w:eastAsia="方正仿宋简体" w:hAnsi="Times New Roman" w:cs="Times New Roman"/>
          <w:spacing w:val="-11"/>
          <w:sz w:val="32"/>
          <w:szCs w:val="32"/>
        </w:rPr>
        <w:t>区实际，现就加强规范殡葬服务收费有关事项通知如</w:t>
      </w:r>
      <w:r>
        <w:rPr>
          <w:rFonts w:ascii="Times New Roman" w:eastAsia="方正仿宋简体" w:hAnsi="Times New Roman" w:cs="Times New Roman"/>
          <w:sz w:val="32"/>
          <w:szCs w:val="32"/>
        </w:rPr>
        <w:t>下。</w:t>
      </w:r>
    </w:p>
    <w:p w:rsidR="00616187" w:rsidRDefault="00C36D35" w:rsidP="00391A4B">
      <w:pPr>
        <w:widowControl w:val="0"/>
        <w:spacing w:after="0" w:line="586" w:lineRule="exact"/>
        <w:ind w:firstLineChars="200" w:firstLine="640"/>
        <w:jc w:val="both"/>
        <w:rPr>
          <w:rFonts w:ascii="Times New Roman" w:eastAsia="方正黑体简体" w:hAnsi="Times New Roman" w:cs="Times New Roman"/>
          <w:sz w:val="32"/>
          <w:szCs w:val="32"/>
        </w:rPr>
      </w:pPr>
      <w:r>
        <w:rPr>
          <w:rFonts w:ascii="Times New Roman" w:eastAsia="方正黑体简体" w:hAnsi="Times New Roman" w:cs="Times New Roman"/>
          <w:sz w:val="32"/>
          <w:szCs w:val="32"/>
        </w:rPr>
        <w:t>一、殡葬基本服务项目及收费标准</w:t>
      </w:r>
    </w:p>
    <w:p w:rsidR="00616187" w:rsidRDefault="00C36D35" w:rsidP="00391A4B">
      <w:pPr>
        <w:widowControl w:val="0"/>
        <w:spacing w:after="0" w:line="586" w:lineRule="exact"/>
        <w:ind w:firstLineChars="200" w:firstLine="640"/>
        <w:jc w:val="both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殡葬基本服务是指殡仪馆在遗体处置过程中必须提供的服</w:t>
      </w:r>
      <w:r>
        <w:rPr>
          <w:rFonts w:ascii="Times New Roman" w:eastAsia="方正仿宋简体" w:hAnsi="Times New Roman" w:cs="Times New Roman"/>
          <w:sz w:val="32"/>
          <w:szCs w:val="32"/>
        </w:rPr>
        <w:lastRenderedPageBreak/>
        <w:t>务项目，包括遗体接运（含消毒、馆内抬尸）、存放（含冷冻保存）、火化（含骨灰装整）、骨灰寄存服务</w:t>
      </w:r>
      <w:r>
        <w:rPr>
          <w:rFonts w:ascii="Times New Roman" w:eastAsia="方正仿宋简体" w:hAnsi="Times New Roman" w:cs="Times New Roman"/>
          <w:sz w:val="32"/>
          <w:szCs w:val="32"/>
        </w:rPr>
        <w:t>4</w:t>
      </w:r>
      <w:r>
        <w:rPr>
          <w:rFonts w:ascii="Times New Roman" w:eastAsia="方正仿宋简体" w:hAnsi="Times New Roman" w:cs="Times New Roman"/>
          <w:sz w:val="32"/>
          <w:szCs w:val="32"/>
        </w:rPr>
        <w:t>项，其收费标准实行政府定价。殡仪馆内转接服务属于其标准化作业内容，不得另行收取费用。</w:t>
      </w:r>
    </w:p>
    <w:p w:rsidR="00616187" w:rsidRDefault="00C36D35" w:rsidP="00391A4B">
      <w:pPr>
        <w:widowControl w:val="0"/>
        <w:spacing w:after="0" w:line="586" w:lineRule="exact"/>
        <w:ind w:firstLineChars="200" w:firstLine="640"/>
        <w:jc w:val="both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殡葬基本服务项目及收费标准具体如下：</w:t>
      </w:r>
    </w:p>
    <w:p w:rsidR="00616187" w:rsidRDefault="00C36D35" w:rsidP="00391A4B">
      <w:pPr>
        <w:widowControl w:val="0"/>
        <w:spacing w:after="0" w:line="586" w:lineRule="exact"/>
        <w:ind w:firstLineChars="200" w:firstLine="640"/>
        <w:jc w:val="both"/>
        <w:rPr>
          <w:rFonts w:ascii="Times New Roman" w:eastAsia="方正楷体简体" w:hAnsi="Times New Roman" w:cs="Times New Roman"/>
          <w:sz w:val="32"/>
          <w:szCs w:val="32"/>
        </w:rPr>
      </w:pPr>
      <w:r>
        <w:rPr>
          <w:rFonts w:ascii="Times New Roman" w:eastAsia="方正楷体简体" w:hAnsi="Times New Roman" w:cs="Times New Roman"/>
          <w:sz w:val="32"/>
          <w:szCs w:val="32"/>
        </w:rPr>
        <w:t>（一）遗体接运费（含消毒、馆内抬尸）</w:t>
      </w:r>
    </w:p>
    <w:p w:rsidR="00616187" w:rsidRDefault="00C36D35" w:rsidP="00391A4B">
      <w:pPr>
        <w:widowControl w:val="0"/>
        <w:spacing w:after="0" w:line="586" w:lineRule="exact"/>
        <w:ind w:firstLineChars="200" w:firstLine="640"/>
        <w:jc w:val="both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普通灵车接运遗体：辖区内</w:t>
      </w:r>
      <w:r>
        <w:rPr>
          <w:rFonts w:ascii="Times New Roman" w:eastAsia="方正仿宋简体" w:hAnsi="Times New Roman" w:cs="Times New Roman"/>
          <w:sz w:val="32"/>
          <w:szCs w:val="32"/>
        </w:rPr>
        <w:t>240</w:t>
      </w:r>
      <w:r>
        <w:rPr>
          <w:rFonts w:ascii="Times New Roman" w:eastAsia="方正仿宋简体" w:hAnsi="Times New Roman" w:cs="Times New Roman"/>
          <w:sz w:val="32"/>
          <w:szCs w:val="32"/>
        </w:rPr>
        <w:t>元</w:t>
      </w:r>
      <w:r>
        <w:rPr>
          <w:rFonts w:ascii="Times New Roman" w:eastAsia="方正仿宋简体" w:hAnsi="Times New Roman" w:cs="Times New Roman"/>
          <w:sz w:val="32"/>
          <w:szCs w:val="32"/>
        </w:rPr>
        <w:t>/</w:t>
      </w:r>
      <w:r>
        <w:rPr>
          <w:rFonts w:ascii="Times New Roman" w:eastAsia="方正仿宋简体" w:hAnsi="Times New Roman" w:cs="Times New Roman"/>
          <w:sz w:val="32"/>
          <w:szCs w:val="32"/>
        </w:rPr>
        <w:t>具。</w:t>
      </w:r>
    </w:p>
    <w:p w:rsidR="00616187" w:rsidRDefault="00C36D35" w:rsidP="00391A4B">
      <w:pPr>
        <w:widowControl w:val="0"/>
        <w:spacing w:after="0" w:line="586" w:lineRule="exact"/>
        <w:ind w:firstLineChars="200" w:firstLine="640"/>
        <w:jc w:val="both"/>
        <w:rPr>
          <w:rFonts w:ascii="Times New Roman" w:eastAsia="方正楷体简体" w:hAnsi="Times New Roman" w:cs="Times New Roman"/>
          <w:sz w:val="32"/>
          <w:szCs w:val="32"/>
        </w:rPr>
      </w:pPr>
      <w:r>
        <w:rPr>
          <w:rFonts w:ascii="Times New Roman" w:eastAsia="方正楷体简体" w:hAnsi="Times New Roman" w:cs="Times New Roman"/>
          <w:sz w:val="32"/>
          <w:szCs w:val="32"/>
        </w:rPr>
        <w:t>（二）遗体存放费（含冷藏、冷冻保存）</w:t>
      </w:r>
    </w:p>
    <w:p w:rsidR="00616187" w:rsidRDefault="00C36D35" w:rsidP="00391A4B">
      <w:pPr>
        <w:widowControl w:val="0"/>
        <w:spacing w:after="0" w:line="586" w:lineRule="exact"/>
        <w:ind w:firstLineChars="200" w:firstLine="640"/>
        <w:jc w:val="both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遗体冷藏存放每具收费</w:t>
      </w:r>
      <w:r>
        <w:rPr>
          <w:rFonts w:ascii="Times New Roman" w:eastAsia="方正仿宋简体" w:hAnsi="Times New Roman" w:cs="Times New Roman"/>
          <w:sz w:val="32"/>
          <w:szCs w:val="32"/>
        </w:rPr>
        <w:t>10</w:t>
      </w:r>
      <w:r>
        <w:rPr>
          <w:rFonts w:ascii="Times New Roman" w:eastAsia="方正仿宋简体" w:hAnsi="Times New Roman" w:cs="Times New Roman"/>
          <w:sz w:val="32"/>
          <w:szCs w:val="32"/>
        </w:rPr>
        <w:t>元</w:t>
      </w:r>
      <w:r>
        <w:rPr>
          <w:rFonts w:ascii="Times New Roman" w:eastAsia="方正仿宋简体" w:hAnsi="Times New Roman" w:cs="Times New Roman"/>
          <w:sz w:val="32"/>
          <w:szCs w:val="32"/>
        </w:rPr>
        <w:t>/</w:t>
      </w:r>
      <w:r>
        <w:rPr>
          <w:rFonts w:ascii="Times New Roman" w:eastAsia="方正仿宋简体" w:hAnsi="Times New Roman" w:cs="Times New Roman"/>
          <w:sz w:val="32"/>
          <w:szCs w:val="32"/>
        </w:rPr>
        <w:t>小时。</w:t>
      </w:r>
    </w:p>
    <w:p w:rsidR="00616187" w:rsidRDefault="00C36D35" w:rsidP="00391A4B">
      <w:pPr>
        <w:widowControl w:val="0"/>
        <w:spacing w:after="0" w:line="586" w:lineRule="exact"/>
        <w:ind w:firstLineChars="200" w:firstLine="640"/>
        <w:jc w:val="both"/>
        <w:rPr>
          <w:rFonts w:ascii="Times New Roman" w:eastAsia="方正楷体简体" w:hAnsi="Times New Roman" w:cs="Times New Roman"/>
          <w:sz w:val="32"/>
          <w:szCs w:val="32"/>
        </w:rPr>
      </w:pPr>
      <w:r>
        <w:rPr>
          <w:rFonts w:ascii="Times New Roman" w:eastAsia="方正楷体简体" w:hAnsi="Times New Roman" w:cs="Times New Roman"/>
          <w:sz w:val="32"/>
          <w:szCs w:val="32"/>
        </w:rPr>
        <w:t>（三）环保型火化炉火化费（含骨灰装整）</w:t>
      </w:r>
    </w:p>
    <w:p w:rsidR="00616187" w:rsidRDefault="00C36D35" w:rsidP="00391A4B">
      <w:pPr>
        <w:widowControl w:val="0"/>
        <w:spacing w:after="0" w:line="586" w:lineRule="exact"/>
        <w:ind w:firstLineChars="200" w:firstLine="640"/>
        <w:jc w:val="both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遗体火化费每具收费</w:t>
      </w:r>
      <w:r>
        <w:rPr>
          <w:rFonts w:ascii="Times New Roman" w:eastAsia="方正仿宋简体" w:hAnsi="Times New Roman" w:cs="Times New Roman"/>
          <w:sz w:val="32"/>
          <w:szCs w:val="32"/>
        </w:rPr>
        <w:t>550</w:t>
      </w:r>
      <w:r>
        <w:rPr>
          <w:rFonts w:ascii="Times New Roman" w:eastAsia="方正仿宋简体" w:hAnsi="Times New Roman" w:cs="Times New Roman"/>
          <w:sz w:val="32"/>
          <w:szCs w:val="32"/>
        </w:rPr>
        <w:t>元，</w:t>
      </w:r>
      <w:r>
        <w:rPr>
          <w:rFonts w:ascii="Times New Roman" w:eastAsia="方正仿宋简体" w:hAnsi="Times New Roman" w:cs="Times New Roman"/>
          <w:sz w:val="32"/>
          <w:szCs w:val="32"/>
        </w:rPr>
        <w:t>7</w:t>
      </w:r>
      <w:r>
        <w:rPr>
          <w:rFonts w:ascii="Times New Roman" w:eastAsia="方正仿宋简体" w:hAnsi="Times New Roman" w:cs="Times New Roman"/>
          <w:sz w:val="32"/>
          <w:szCs w:val="32"/>
        </w:rPr>
        <w:t>岁以下儿童减半收取。</w:t>
      </w:r>
    </w:p>
    <w:p w:rsidR="00616187" w:rsidRDefault="00C36D35" w:rsidP="00391A4B">
      <w:pPr>
        <w:widowControl w:val="0"/>
        <w:spacing w:after="0" w:line="586" w:lineRule="exact"/>
        <w:ind w:firstLineChars="200" w:firstLine="640"/>
        <w:jc w:val="both"/>
        <w:rPr>
          <w:rFonts w:ascii="Times New Roman" w:eastAsia="方正楷体简体" w:hAnsi="Times New Roman" w:cs="Times New Roman"/>
          <w:sz w:val="32"/>
          <w:szCs w:val="32"/>
        </w:rPr>
      </w:pPr>
      <w:r>
        <w:rPr>
          <w:rFonts w:ascii="Times New Roman" w:eastAsia="方正楷体简体" w:hAnsi="Times New Roman" w:cs="Times New Roman"/>
          <w:sz w:val="32"/>
          <w:szCs w:val="32"/>
        </w:rPr>
        <w:t>（四）骨灰寄存费</w:t>
      </w:r>
    </w:p>
    <w:p w:rsidR="00616187" w:rsidRDefault="00C36D35" w:rsidP="00391A4B">
      <w:pPr>
        <w:widowControl w:val="0"/>
        <w:spacing w:after="0" w:line="586" w:lineRule="exact"/>
        <w:ind w:firstLineChars="200" w:firstLine="640"/>
        <w:jc w:val="both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骨灰寄存费</w:t>
      </w:r>
      <w:r>
        <w:rPr>
          <w:rFonts w:ascii="Times New Roman" w:eastAsia="方正仿宋简体" w:hAnsi="Times New Roman" w:cs="Times New Roman"/>
          <w:sz w:val="32"/>
          <w:szCs w:val="32"/>
        </w:rPr>
        <w:t>60</w:t>
      </w:r>
      <w:r>
        <w:rPr>
          <w:rFonts w:ascii="Times New Roman" w:eastAsia="方正仿宋简体" w:hAnsi="Times New Roman" w:cs="Times New Roman"/>
          <w:sz w:val="32"/>
          <w:szCs w:val="32"/>
        </w:rPr>
        <w:t>元</w:t>
      </w:r>
      <w:r>
        <w:rPr>
          <w:rFonts w:ascii="Times New Roman" w:eastAsia="方正仿宋简体" w:hAnsi="Times New Roman" w:cs="Times New Roman"/>
          <w:sz w:val="32"/>
          <w:szCs w:val="32"/>
        </w:rPr>
        <w:t>/</w:t>
      </w:r>
      <w:r>
        <w:rPr>
          <w:rFonts w:ascii="Times New Roman" w:eastAsia="方正仿宋简体" w:hAnsi="Times New Roman" w:cs="Times New Roman"/>
          <w:sz w:val="32"/>
          <w:szCs w:val="32"/>
        </w:rPr>
        <w:t>盒</w:t>
      </w:r>
      <w:r>
        <w:rPr>
          <w:rFonts w:ascii="Times New Roman" w:eastAsia="方正仿宋简体" w:hAnsi="Times New Roman" w:cs="Times New Roman"/>
          <w:sz w:val="32"/>
          <w:szCs w:val="32"/>
        </w:rPr>
        <w:t>/</w:t>
      </w:r>
      <w:r>
        <w:rPr>
          <w:rFonts w:ascii="Times New Roman" w:eastAsia="方正仿宋简体" w:hAnsi="Times New Roman" w:cs="Times New Roman"/>
          <w:sz w:val="32"/>
          <w:szCs w:val="32"/>
        </w:rPr>
        <w:t>年。</w:t>
      </w:r>
    </w:p>
    <w:p w:rsidR="00616187" w:rsidRPr="00391A4B" w:rsidRDefault="00C36D35" w:rsidP="00391A4B">
      <w:pPr>
        <w:widowControl w:val="0"/>
        <w:spacing w:after="0" w:line="586" w:lineRule="exact"/>
        <w:ind w:firstLineChars="200" w:firstLine="660"/>
        <w:jc w:val="both"/>
        <w:rPr>
          <w:rFonts w:ascii="Times New Roman" w:eastAsia="方正仿宋简体" w:hAnsi="Times New Roman" w:cs="Times New Roman"/>
          <w:spacing w:val="10"/>
          <w:sz w:val="32"/>
          <w:szCs w:val="32"/>
        </w:rPr>
      </w:pPr>
      <w:r w:rsidRPr="00391A4B">
        <w:rPr>
          <w:rFonts w:ascii="Times New Roman" w:eastAsia="方正仿宋简体" w:hAnsi="Times New Roman" w:cs="Times New Roman"/>
          <w:spacing w:val="10"/>
          <w:sz w:val="32"/>
          <w:szCs w:val="32"/>
        </w:rPr>
        <w:t>不足半年的按照半年计算，超过半年不足一年的按一年计算。</w:t>
      </w:r>
    </w:p>
    <w:p w:rsidR="00616187" w:rsidRDefault="00C36D35" w:rsidP="00391A4B">
      <w:pPr>
        <w:widowControl w:val="0"/>
        <w:spacing w:after="0" w:line="586" w:lineRule="exact"/>
        <w:ind w:firstLineChars="200" w:firstLine="640"/>
        <w:jc w:val="both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二、殡葬延伸服务项目及收费标准</w:t>
      </w:r>
    </w:p>
    <w:p w:rsidR="00616187" w:rsidRDefault="00C36D35" w:rsidP="00391A4B">
      <w:pPr>
        <w:widowControl w:val="0"/>
        <w:spacing w:after="0" w:line="586" w:lineRule="exact"/>
        <w:ind w:firstLineChars="200" w:firstLine="640"/>
        <w:jc w:val="both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殡葬延伸服务是指在基本服务以外、供群众自愿选择的服务，主要包括遗体整容化妆（含洁身、更衣）、遗体防腐、吊唁设施及设备租赁（</w:t>
      </w:r>
      <w:proofErr w:type="gramStart"/>
      <w:r>
        <w:rPr>
          <w:rFonts w:ascii="Times New Roman" w:eastAsia="方正仿宋简体" w:hAnsi="Times New Roman" w:cs="Times New Roman"/>
          <w:sz w:val="32"/>
          <w:szCs w:val="32"/>
        </w:rPr>
        <w:t>含礼厅</w:t>
      </w:r>
      <w:proofErr w:type="gramEnd"/>
      <w:r>
        <w:rPr>
          <w:rFonts w:ascii="Times New Roman" w:eastAsia="方正仿宋简体" w:hAnsi="Times New Roman" w:cs="Times New Roman"/>
          <w:sz w:val="32"/>
          <w:szCs w:val="32"/>
        </w:rPr>
        <w:t>）等，其收费标准实行市场调节价，由殡葬服务单位依据相关法律法规和政策制定，按照公平和诚实信用原则自主制定，严格按照行业标准和服务规范提供服务，逐步实现按相应等</w:t>
      </w:r>
      <w:r>
        <w:rPr>
          <w:rFonts w:ascii="Times New Roman" w:eastAsia="方正仿宋简体" w:hAnsi="Times New Roman" w:cs="Times New Roman"/>
          <w:sz w:val="32"/>
          <w:szCs w:val="32"/>
        </w:rPr>
        <w:t>级差异化收费。</w:t>
      </w:r>
    </w:p>
    <w:p w:rsidR="00523924" w:rsidRPr="00523924" w:rsidRDefault="00523924" w:rsidP="00391A4B">
      <w:pPr>
        <w:widowControl w:val="0"/>
        <w:spacing w:after="0" w:line="586" w:lineRule="exact"/>
        <w:ind w:left="640"/>
        <w:jc w:val="both"/>
        <w:rPr>
          <w:rFonts w:ascii="Times New Roman" w:eastAsia="方正仿宋简体" w:hAnsi="Times New Roman" w:cs="Times New Roman" w:hint="eastAsia"/>
          <w:sz w:val="32"/>
          <w:szCs w:val="32"/>
        </w:rPr>
      </w:pPr>
      <w:r>
        <w:rPr>
          <w:rFonts w:ascii="Times New Roman" w:eastAsia="方正黑体简体" w:hAnsi="Times New Roman" w:cs="Times New Roman" w:hint="eastAsia"/>
          <w:sz w:val="32"/>
          <w:szCs w:val="32"/>
        </w:rPr>
        <w:lastRenderedPageBreak/>
        <w:t>三、</w:t>
      </w:r>
      <w:r w:rsidR="00C36D35" w:rsidRPr="00523924">
        <w:rPr>
          <w:rFonts w:ascii="Times New Roman" w:eastAsia="方正黑体简体" w:hAnsi="Times New Roman" w:cs="Times New Roman"/>
          <w:sz w:val="32"/>
          <w:szCs w:val="32"/>
        </w:rPr>
        <w:t>殡葬用品价格</w:t>
      </w:r>
    </w:p>
    <w:p w:rsidR="00616187" w:rsidRPr="00523924" w:rsidRDefault="00C36D35" w:rsidP="00391A4B">
      <w:pPr>
        <w:widowControl w:val="0"/>
        <w:spacing w:after="0" w:line="586" w:lineRule="exact"/>
        <w:ind w:firstLineChars="200" w:firstLine="640"/>
        <w:jc w:val="both"/>
        <w:rPr>
          <w:rFonts w:ascii="Times New Roman" w:eastAsia="方正仿宋简体" w:hAnsi="Times New Roman" w:cs="Times New Roman"/>
          <w:sz w:val="32"/>
          <w:szCs w:val="32"/>
        </w:rPr>
      </w:pPr>
      <w:r w:rsidRPr="00523924">
        <w:rPr>
          <w:rFonts w:ascii="Times New Roman" w:eastAsia="方正仿宋简体" w:hAnsi="Times New Roman" w:cs="Times New Roman"/>
          <w:sz w:val="32"/>
          <w:szCs w:val="32"/>
        </w:rPr>
        <w:t>殡葬用品是指殡仪馆等殡葬服务机构</w:t>
      </w:r>
      <w:proofErr w:type="gramStart"/>
      <w:r w:rsidRPr="00523924">
        <w:rPr>
          <w:rFonts w:ascii="Times New Roman" w:eastAsia="方正仿宋简体" w:hAnsi="Times New Roman" w:cs="Times New Roman"/>
          <w:sz w:val="32"/>
          <w:szCs w:val="32"/>
        </w:rPr>
        <w:t>向丧属</w:t>
      </w:r>
      <w:proofErr w:type="gramEnd"/>
      <w:r w:rsidRPr="00523924">
        <w:rPr>
          <w:rFonts w:ascii="Times New Roman" w:eastAsia="方正仿宋简体" w:hAnsi="Times New Roman" w:cs="Times New Roman"/>
          <w:sz w:val="32"/>
          <w:szCs w:val="32"/>
        </w:rPr>
        <w:t>销售的骨灰盒、寿衣、花圈等物品，其价格实行市场调节价。</w:t>
      </w:r>
    </w:p>
    <w:p w:rsidR="00616187" w:rsidRDefault="00C36D35" w:rsidP="00391A4B">
      <w:pPr>
        <w:widowControl w:val="0"/>
        <w:spacing w:after="0" w:line="586" w:lineRule="exact"/>
        <w:ind w:firstLineChars="200" w:firstLine="640"/>
        <w:jc w:val="both"/>
        <w:rPr>
          <w:rFonts w:ascii="Times New Roman" w:eastAsia="方正黑体简体" w:hAnsi="Times New Roman" w:cs="Times New Roman"/>
          <w:sz w:val="32"/>
          <w:szCs w:val="32"/>
        </w:rPr>
      </w:pPr>
      <w:r>
        <w:rPr>
          <w:rFonts w:ascii="Times New Roman" w:eastAsia="方正黑体简体" w:hAnsi="Times New Roman" w:cs="Times New Roman"/>
          <w:sz w:val="32"/>
          <w:szCs w:val="32"/>
        </w:rPr>
        <w:t>四、殡葬基本服务收费管理</w:t>
      </w:r>
    </w:p>
    <w:p w:rsidR="00616187" w:rsidRDefault="00C36D35" w:rsidP="00391A4B">
      <w:pPr>
        <w:widowControl w:val="0"/>
        <w:spacing w:after="0" w:line="586" w:lineRule="exact"/>
        <w:ind w:firstLineChars="200" w:firstLine="640"/>
        <w:jc w:val="both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殡葬基本服务收费属于行政事业性收费，收费应使用财政部门统一监制的非税收入票据，收入通过山东省非税收入征收管理系统全额缴入财政，实行收支两条线管理。</w:t>
      </w:r>
    </w:p>
    <w:p w:rsidR="00616187" w:rsidRDefault="00C36D35" w:rsidP="00391A4B">
      <w:pPr>
        <w:widowControl w:val="0"/>
        <w:spacing w:after="0" w:line="586" w:lineRule="exact"/>
        <w:ind w:firstLineChars="200" w:firstLine="640"/>
        <w:jc w:val="both"/>
        <w:rPr>
          <w:rFonts w:ascii="Times New Roman" w:eastAsia="方正黑体简体" w:hAnsi="Times New Roman" w:cs="Times New Roman"/>
          <w:sz w:val="32"/>
          <w:szCs w:val="32"/>
        </w:rPr>
      </w:pPr>
      <w:r>
        <w:rPr>
          <w:rFonts w:ascii="Times New Roman" w:eastAsia="方正黑体简体" w:hAnsi="Times New Roman" w:cs="Times New Roman"/>
          <w:sz w:val="32"/>
          <w:szCs w:val="32"/>
        </w:rPr>
        <w:t>五、规范殡葬服务收费行为</w:t>
      </w:r>
    </w:p>
    <w:p w:rsidR="00616187" w:rsidRDefault="00C36D35" w:rsidP="00391A4B">
      <w:pPr>
        <w:widowControl w:val="0"/>
        <w:spacing w:after="0" w:line="586" w:lineRule="exact"/>
        <w:ind w:firstLineChars="200" w:firstLine="640"/>
        <w:jc w:val="both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殡葬服务单位要认真执行明码标价与收费公示制度，在服务场所显著位置公布服务项目、收费标准、文件依据、减免政策、投诉电话、服务流程和服务规范等内容，在实施服务和收费前应向群众提</w:t>
      </w:r>
      <w:r>
        <w:rPr>
          <w:rFonts w:ascii="Times New Roman" w:eastAsia="方正仿宋简体" w:hAnsi="Times New Roman" w:cs="Times New Roman"/>
          <w:sz w:val="32"/>
          <w:szCs w:val="32"/>
        </w:rPr>
        <w:t>供服务清单（手册），说明服务项目、服务内容和收费标准等有关情况，由殡葬用户自愿选择，并与殡葬用户签订由民政部门统一制定的服务合同（协议），不得违反自愿原则捆绑、分拆或强制提供服务并收费。</w:t>
      </w:r>
    </w:p>
    <w:p w:rsidR="00616187" w:rsidRDefault="00C36D35" w:rsidP="00391A4B">
      <w:pPr>
        <w:widowControl w:val="0"/>
        <w:spacing w:after="0" w:line="586" w:lineRule="exact"/>
        <w:ind w:leftChars="50" w:left="110" w:firstLineChars="200" w:firstLine="640"/>
        <w:jc w:val="both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本通知自</w:t>
      </w:r>
      <w:r>
        <w:rPr>
          <w:rFonts w:ascii="Times New Roman" w:eastAsia="方正仿宋简体" w:hAnsi="Times New Roman" w:cs="Times New Roman"/>
          <w:sz w:val="32"/>
          <w:szCs w:val="32"/>
        </w:rPr>
        <w:t>2023</w:t>
      </w:r>
      <w:r>
        <w:rPr>
          <w:rFonts w:ascii="Times New Roman" w:eastAsia="方正仿宋简体" w:hAnsi="Times New Roman" w:cs="Times New Roman"/>
          <w:sz w:val="32"/>
          <w:szCs w:val="32"/>
        </w:rPr>
        <w:t>年</w:t>
      </w:r>
      <w:r>
        <w:rPr>
          <w:rFonts w:ascii="Times New Roman" w:eastAsia="方正仿宋简体" w:hAnsi="Times New Roman" w:cs="Times New Roman"/>
          <w:sz w:val="32"/>
          <w:szCs w:val="32"/>
        </w:rPr>
        <w:t>7</w:t>
      </w:r>
      <w:r>
        <w:rPr>
          <w:rFonts w:ascii="Times New Roman" w:eastAsia="方正仿宋简体" w:hAnsi="Times New Roman" w:cs="Times New Roman"/>
          <w:sz w:val="32"/>
          <w:szCs w:val="32"/>
        </w:rPr>
        <w:t>月</w:t>
      </w:r>
      <w:r>
        <w:rPr>
          <w:rFonts w:ascii="Times New Roman" w:eastAsia="方正仿宋简体" w:hAnsi="Times New Roman" w:cs="Times New Roman"/>
          <w:sz w:val="32"/>
          <w:szCs w:val="32"/>
        </w:rPr>
        <w:t>1</w:t>
      </w:r>
      <w:r>
        <w:rPr>
          <w:rFonts w:ascii="Times New Roman" w:eastAsia="方正仿宋简体" w:hAnsi="Times New Roman" w:cs="Times New Roman"/>
          <w:sz w:val="32"/>
          <w:szCs w:val="32"/>
        </w:rPr>
        <w:t>日起施行，有效期至</w:t>
      </w:r>
      <w:r>
        <w:rPr>
          <w:rFonts w:ascii="Times New Roman" w:eastAsia="方正仿宋简体" w:hAnsi="Times New Roman" w:cs="Times New Roman"/>
          <w:sz w:val="32"/>
          <w:szCs w:val="32"/>
        </w:rPr>
        <w:t>202</w:t>
      </w:r>
      <w:r>
        <w:rPr>
          <w:rFonts w:ascii="Times New Roman" w:eastAsia="方正仿宋简体" w:hAnsi="Times New Roman" w:cs="Times New Roman"/>
          <w:sz w:val="32"/>
          <w:szCs w:val="32"/>
        </w:rPr>
        <w:t>8</w:t>
      </w:r>
      <w:r>
        <w:rPr>
          <w:rFonts w:ascii="Times New Roman" w:eastAsia="方正仿宋简体" w:hAnsi="Times New Roman" w:cs="Times New Roman"/>
          <w:sz w:val="32"/>
          <w:szCs w:val="32"/>
        </w:rPr>
        <w:t>年</w:t>
      </w:r>
      <w:r>
        <w:rPr>
          <w:rFonts w:ascii="Times New Roman" w:eastAsia="方正仿宋简体" w:hAnsi="Times New Roman" w:cs="Times New Roman"/>
          <w:sz w:val="32"/>
          <w:szCs w:val="32"/>
        </w:rPr>
        <w:t>6</w:t>
      </w:r>
      <w:r>
        <w:rPr>
          <w:rFonts w:ascii="Times New Roman" w:eastAsia="方正仿宋简体" w:hAnsi="Times New Roman" w:cs="Times New Roman"/>
          <w:sz w:val="32"/>
          <w:szCs w:val="32"/>
        </w:rPr>
        <w:t>月</w:t>
      </w:r>
      <w:r>
        <w:rPr>
          <w:rFonts w:ascii="Times New Roman" w:eastAsia="方正仿宋简体" w:hAnsi="Times New Roman" w:cs="Times New Roman"/>
          <w:sz w:val="32"/>
          <w:szCs w:val="32"/>
        </w:rPr>
        <w:t>30</w:t>
      </w:r>
      <w:r>
        <w:rPr>
          <w:rFonts w:ascii="Times New Roman" w:eastAsia="方正仿宋简体" w:hAnsi="Times New Roman" w:cs="Times New Roman"/>
          <w:sz w:val="32"/>
          <w:szCs w:val="32"/>
        </w:rPr>
        <w:t>日。</w:t>
      </w:r>
      <w:r>
        <w:rPr>
          <w:rFonts w:ascii="Times New Roman" w:eastAsia="方正仿宋简体" w:hAnsi="Times New Roman" w:cs="Times New Roman"/>
          <w:sz w:val="32"/>
          <w:szCs w:val="32"/>
        </w:rPr>
        <w:t>原济宁市</w:t>
      </w:r>
      <w:proofErr w:type="gramStart"/>
      <w:r>
        <w:rPr>
          <w:rFonts w:ascii="Times New Roman" w:eastAsia="方正仿宋简体" w:hAnsi="Times New Roman" w:cs="Times New Roman"/>
          <w:sz w:val="32"/>
          <w:szCs w:val="32"/>
        </w:rPr>
        <w:t>兖州区</w:t>
      </w:r>
      <w:proofErr w:type="gramEnd"/>
      <w:r>
        <w:rPr>
          <w:rFonts w:ascii="Times New Roman" w:eastAsia="方正仿宋简体" w:hAnsi="Times New Roman" w:cs="Times New Roman"/>
          <w:sz w:val="32"/>
          <w:szCs w:val="32"/>
        </w:rPr>
        <w:t>发展和改革局、财政局、民政局《关于规范济宁市兖州区殡葬服务收费的通知》（济</w:t>
      </w:r>
      <w:proofErr w:type="gramStart"/>
      <w:r>
        <w:rPr>
          <w:rFonts w:ascii="Times New Roman" w:eastAsia="方正仿宋简体" w:hAnsi="Times New Roman" w:cs="Times New Roman"/>
          <w:sz w:val="32"/>
          <w:szCs w:val="32"/>
        </w:rPr>
        <w:t>兖发改</w:t>
      </w:r>
      <w:proofErr w:type="gramEnd"/>
      <w:r>
        <w:rPr>
          <w:rFonts w:ascii="Times New Roman" w:eastAsia="方正仿宋简体" w:hAnsi="Times New Roman" w:cs="Times New Roman"/>
          <w:sz w:val="32"/>
          <w:szCs w:val="32"/>
        </w:rPr>
        <w:t>〔</w:t>
      </w:r>
      <w:r>
        <w:rPr>
          <w:rFonts w:ascii="Times New Roman" w:eastAsia="方正仿宋简体" w:hAnsi="Times New Roman" w:cs="Times New Roman"/>
          <w:sz w:val="32"/>
          <w:szCs w:val="32"/>
        </w:rPr>
        <w:t>202</w:t>
      </w:r>
      <w:r>
        <w:rPr>
          <w:rFonts w:ascii="Times New Roman" w:eastAsia="方正仿宋简体" w:hAnsi="Times New Roman" w:cs="Times New Roman"/>
          <w:sz w:val="32"/>
          <w:szCs w:val="32"/>
        </w:rPr>
        <w:t>0</w:t>
      </w:r>
      <w:r>
        <w:rPr>
          <w:rFonts w:ascii="Times New Roman" w:eastAsia="方正仿宋简体" w:hAnsi="Times New Roman" w:cs="Times New Roman"/>
          <w:sz w:val="32"/>
          <w:szCs w:val="32"/>
        </w:rPr>
        <w:t>〕</w:t>
      </w:r>
      <w:r>
        <w:rPr>
          <w:rFonts w:ascii="Times New Roman" w:eastAsia="方正仿宋简体" w:hAnsi="Times New Roman" w:cs="Times New Roman"/>
          <w:sz w:val="32"/>
          <w:szCs w:val="32"/>
        </w:rPr>
        <w:t>16</w:t>
      </w:r>
      <w:r>
        <w:rPr>
          <w:rFonts w:ascii="Times New Roman" w:eastAsia="方正仿宋简体" w:hAnsi="Times New Roman" w:cs="Times New Roman"/>
          <w:sz w:val="32"/>
          <w:szCs w:val="32"/>
        </w:rPr>
        <w:t>号</w:t>
      </w:r>
      <w:r>
        <w:rPr>
          <w:rFonts w:ascii="Times New Roman" w:eastAsia="方正仿宋简体" w:hAnsi="Times New Roman" w:cs="Times New Roman"/>
          <w:sz w:val="32"/>
          <w:szCs w:val="32"/>
        </w:rPr>
        <w:t>）同时废止。</w:t>
      </w:r>
      <w:r>
        <w:rPr>
          <w:rFonts w:ascii="Times New Roman" w:eastAsia="方正仿宋简体" w:hAnsi="Times New Roman" w:cs="Times New Roman"/>
          <w:sz w:val="32"/>
          <w:szCs w:val="32"/>
        </w:rPr>
        <w:t>殡葬服务单位在本通知期满前三个月按规定重新报批。此前涉及殡葬服务收费的规定与本通知不符的，按本通知执行。</w:t>
      </w:r>
    </w:p>
    <w:p w:rsidR="00616187" w:rsidRDefault="00616187">
      <w:pPr>
        <w:widowControl w:val="0"/>
        <w:spacing w:after="0" w:line="560" w:lineRule="exact"/>
        <w:jc w:val="both"/>
        <w:rPr>
          <w:rFonts w:ascii="Times New Roman" w:eastAsia="方正仿宋简体" w:hAnsi="Times New Roman" w:cs="Times New Roman"/>
          <w:sz w:val="32"/>
          <w:szCs w:val="32"/>
        </w:rPr>
      </w:pPr>
    </w:p>
    <w:p w:rsidR="00616187" w:rsidRDefault="00616187">
      <w:pPr>
        <w:widowControl w:val="0"/>
        <w:spacing w:after="0" w:line="560" w:lineRule="exact"/>
        <w:jc w:val="both"/>
        <w:rPr>
          <w:rFonts w:ascii="Times New Roman" w:eastAsia="方正仿宋简体" w:hAnsi="Times New Roman" w:cs="Times New Roman"/>
          <w:sz w:val="32"/>
          <w:szCs w:val="32"/>
        </w:rPr>
      </w:pPr>
    </w:p>
    <w:p w:rsidR="00616187" w:rsidRDefault="00C36D35">
      <w:pPr>
        <w:widowControl w:val="0"/>
        <w:spacing w:after="0" w:line="560" w:lineRule="exact"/>
        <w:jc w:val="both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（此页无正文）</w:t>
      </w:r>
    </w:p>
    <w:p w:rsidR="00616187" w:rsidRDefault="00616187">
      <w:pPr>
        <w:widowControl w:val="0"/>
        <w:spacing w:after="0" w:line="560" w:lineRule="exact"/>
        <w:ind w:firstLineChars="200" w:firstLine="640"/>
        <w:jc w:val="both"/>
        <w:rPr>
          <w:rFonts w:ascii="Times New Roman" w:eastAsia="方正仿宋简体" w:hAnsi="Times New Roman" w:cs="Times New Roman"/>
          <w:sz w:val="32"/>
          <w:szCs w:val="32"/>
        </w:rPr>
      </w:pPr>
    </w:p>
    <w:p w:rsidR="00616187" w:rsidRDefault="00616187">
      <w:pPr>
        <w:widowControl w:val="0"/>
        <w:spacing w:after="0" w:line="560" w:lineRule="exact"/>
        <w:ind w:firstLineChars="200" w:firstLine="640"/>
        <w:jc w:val="both"/>
        <w:rPr>
          <w:rFonts w:ascii="Times New Roman" w:eastAsia="方正仿宋简体" w:hAnsi="Times New Roman" w:cs="Times New Roman"/>
          <w:sz w:val="32"/>
          <w:szCs w:val="32"/>
        </w:rPr>
      </w:pPr>
    </w:p>
    <w:p w:rsidR="00616187" w:rsidRDefault="00616187">
      <w:pPr>
        <w:widowControl w:val="0"/>
        <w:spacing w:after="0" w:line="560" w:lineRule="exact"/>
        <w:ind w:firstLineChars="200" w:firstLine="640"/>
        <w:jc w:val="both"/>
        <w:rPr>
          <w:rFonts w:ascii="Times New Roman" w:eastAsia="方正仿宋简体" w:hAnsi="Times New Roman" w:cs="Times New Roman"/>
          <w:sz w:val="32"/>
          <w:szCs w:val="32"/>
        </w:rPr>
      </w:pPr>
    </w:p>
    <w:p w:rsidR="00616187" w:rsidRDefault="00C36D35">
      <w:pPr>
        <w:widowControl w:val="0"/>
        <w:spacing w:after="0" w:line="560" w:lineRule="exact"/>
        <w:jc w:val="both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济宁市</w:t>
      </w:r>
      <w:proofErr w:type="gramStart"/>
      <w:r>
        <w:rPr>
          <w:rFonts w:ascii="Times New Roman" w:eastAsia="方正仿宋简体" w:hAnsi="Times New Roman" w:cs="Times New Roman"/>
          <w:sz w:val="32"/>
          <w:szCs w:val="32"/>
        </w:rPr>
        <w:t>兖州区</w:t>
      </w:r>
      <w:proofErr w:type="gramEnd"/>
      <w:r>
        <w:rPr>
          <w:rFonts w:ascii="Times New Roman" w:eastAsia="方正仿宋简体" w:hAnsi="Times New Roman" w:cs="Times New Roman"/>
          <w:sz w:val="32"/>
          <w:szCs w:val="32"/>
        </w:rPr>
        <w:t>发展和</w:t>
      </w:r>
      <w:proofErr w:type="gramStart"/>
      <w:r>
        <w:rPr>
          <w:rFonts w:ascii="Times New Roman" w:eastAsia="方正仿宋简体" w:hAnsi="Times New Roman" w:cs="Times New Roman"/>
          <w:sz w:val="32"/>
          <w:szCs w:val="32"/>
        </w:rPr>
        <w:t>改革局</w:t>
      </w:r>
      <w:proofErr w:type="gramEnd"/>
      <w:r>
        <w:rPr>
          <w:rFonts w:ascii="Times New Roman" w:eastAsia="方正仿宋简体" w:hAnsi="Times New Roman" w:cs="Times New Roman"/>
          <w:sz w:val="32"/>
          <w:szCs w:val="32"/>
        </w:rPr>
        <w:t xml:space="preserve">       </w:t>
      </w:r>
      <w:r>
        <w:rPr>
          <w:rFonts w:ascii="Times New Roman" w:eastAsia="方正仿宋简体" w:hAnsi="Times New Roman" w:cs="Times New Roman"/>
          <w:sz w:val="32"/>
          <w:szCs w:val="32"/>
        </w:rPr>
        <w:t xml:space="preserve">   </w:t>
      </w:r>
      <w:r>
        <w:rPr>
          <w:rFonts w:ascii="Times New Roman" w:eastAsia="方正仿宋简体" w:hAnsi="Times New Roman" w:cs="Times New Roman"/>
          <w:sz w:val="32"/>
          <w:szCs w:val="32"/>
        </w:rPr>
        <w:t xml:space="preserve">    </w:t>
      </w:r>
      <w:r>
        <w:rPr>
          <w:rFonts w:ascii="Times New Roman" w:eastAsia="方正仿宋简体" w:hAnsi="Times New Roman" w:cs="Times New Roman"/>
          <w:sz w:val="32"/>
          <w:szCs w:val="32"/>
        </w:rPr>
        <w:t>济宁市</w:t>
      </w:r>
      <w:proofErr w:type="gramStart"/>
      <w:r>
        <w:rPr>
          <w:rFonts w:ascii="Times New Roman" w:eastAsia="方正仿宋简体" w:hAnsi="Times New Roman" w:cs="Times New Roman"/>
          <w:sz w:val="32"/>
          <w:szCs w:val="32"/>
        </w:rPr>
        <w:t>兖州区</w:t>
      </w:r>
      <w:proofErr w:type="gramEnd"/>
      <w:r>
        <w:rPr>
          <w:rFonts w:ascii="Times New Roman" w:eastAsia="方正仿宋简体" w:hAnsi="Times New Roman" w:cs="Times New Roman"/>
          <w:sz w:val="32"/>
          <w:szCs w:val="32"/>
        </w:rPr>
        <w:t>民政局</w:t>
      </w:r>
      <w:r>
        <w:rPr>
          <w:rFonts w:ascii="Times New Roman" w:eastAsia="方正仿宋简体" w:hAnsi="Times New Roman" w:cs="Times New Roman"/>
          <w:sz w:val="32"/>
          <w:szCs w:val="32"/>
        </w:rPr>
        <w:t xml:space="preserve">  </w:t>
      </w:r>
    </w:p>
    <w:p w:rsidR="00616187" w:rsidRDefault="00616187">
      <w:pPr>
        <w:widowControl w:val="0"/>
        <w:spacing w:after="0" w:line="560" w:lineRule="exact"/>
        <w:ind w:firstLineChars="200" w:firstLine="640"/>
        <w:jc w:val="both"/>
        <w:rPr>
          <w:rFonts w:ascii="Times New Roman" w:eastAsia="方正仿宋简体" w:hAnsi="Times New Roman" w:cs="Times New Roman"/>
          <w:sz w:val="32"/>
          <w:szCs w:val="32"/>
        </w:rPr>
      </w:pPr>
    </w:p>
    <w:p w:rsidR="00616187" w:rsidRDefault="00616187">
      <w:pPr>
        <w:widowControl w:val="0"/>
        <w:spacing w:after="0" w:line="560" w:lineRule="exact"/>
        <w:ind w:firstLineChars="200" w:firstLine="640"/>
        <w:jc w:val="both"/>
        <w:rPr>
          <w:rFonts w:ascii="Times New Roman" w:eastAsia="方正仿宋简体" w:hAnsi="Times New Roman" w:cs="Times New Roman"/>
          <w:sz w:val="32"/>
          <w:szCs w:val="32"/>
        </w:rPr>
      </w:pPr>
    </w:p>
    <w:p w:rsidR="00616187" w:rsidRDefault="00616187">
      <w:pPr>
        <w:widowControl w:val="0"/>
        <w:spacing w:after="0" w:line="560" w:lineRule="exact"/>
        <w:ind w:firstLineChars="200" w:firstLine="640"/>
        <w:jc w:val="both"/>
        <w:rPr>
          <w:rFonts w:ascii="Times New Roman" w:eastAsia="方正仿宋简体" w:hAnsi="Times New Roman" w:cs="Times New Roman"/>
          <w:sz w:val="32"/>
          <w:szCs w:val="32"/>
        </w:rPr>
      </w:pPr>
    </w:p>
    <w:p w:rsidR="00616187" w:rsidRDefault="00616187">
      <w:pPr>
        <w:widowControl w:val="0"/>
        <w:spacing w:after="0" w:line="560" w:lineRule="exact"/>
        <w:ind w:firstLineChars="200" w:firstLine="640"/>
        <w:jc w:val="both"/>
        <w:rPr>
          <w:rFonts w:ascii="Times New Roman" w:eastAsia="方正仿宋简体" w:hAnsi="Times New Roman" w:cs="Times New Roman"/>
          <w:sz w:val="32"/>
          <w:szCs w:val="32"/>
        </w:rPr>
      </w:pPr>
    </w:p>
    <w:p w:rsidR="00616187" w:rsidRDefault="00C36D35" w:rsidP="0004470A">
      <w:pPr>
        <w:widowControl w:val="0"/>
        <w:spacing w:after="0" w:line="560" w:lineRule="exact"/>
        <w:ind w:firstLineChars="100" w:firstLine="320"/>
        <w:jc w:val="both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济宁市</w:t>
      </w:r>
      <w:proofErr w:type="gramStart"/>
      <w:r>
        <w:rPr>
          <w:rFonts w:ascii="Times New Roman" w:eastAsia="方正仿宋简体" w:hAnsi="Times New Roman" w:cs="Times New Roman"/>
          <w:sz w:val="32"/>
          <w:szCs w:val="32"/>
        </w:rPr>
        <w:t>兖州区</w:t>
      </w:r>
      <w:proofErr w:type="gramEnd"/>
      <w:r>
        <w:rPr>
          <w:rFonts w:ascii="Times New Roman" w:eastAsia="方正仿宋简体" w:hAnsi="Times New Roman" w:cs="Times New Roman"/>
          <w:sz w:val="32"/>
          <w:szCs w:val="32"/>
        </w:rPr>
        <w:t>财政局</w:t>
      </w:r>
      <w:r>
        <w:rPr>
          <w:rFonts w:ascii="Times New Roman" w:eastAsia="方正仿宋简体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 xml:space="preserve">      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 xml:space="preserve">        </w:t>
      </w:r>
      <w:r w:rsidRPr="0004470A">
        <w:rPr>
          <w:rFonts w:ascii="Times New Roman" w:eastAsia="方正仿宋简体" w:hAnsi="Times New Roman" w:cs="Times New Roman"/>
          <w:spacing w:val="-20"/>
          <w:sz w:val="32"/>
          <w:szCs w:val="32"/>
        </w:rPr>
        <w:t>济宁市</w:t>
      </w:r>
      <w:proofErr w:type="gramStart"/>
      <w:r w:rsidRPr="0004470A">
        <w:rPr>
          <w:rFonts w:ascii="Times New Roman" w:eastAsia="方正仿宋简体" w:hAnsi="Times New Roman" w:cs="Times New Roman"/>
          <w:spacing w:val="-20"/>
          <w:sz w:val="32"/>
          <w:szCs w:val="32"/>
        </w:rPr>
        <w:t>兖州区</w:t>
      </w:r>
      <w:proofErr w:type="gramEnd"/>
      <w:r w:rsidRPr="0004470A">
        <w:rPr>
          <w:rFonts w:ascii="Times New Roman" w:eastAsia="方正仿宋简体" w:hAnsi="Times New Roman" w:cs="Times New Roman"/>
          <w:spacing w:val="-20"/>
          <w:sz w:val="32"/>
          <w:szCs w:val="32"/>
        </w:rPr>
        <w:t>市场监督管理局</w:t>
      </w:r>
    </w:p>
    <w:p w:rsidR="00616187" w:rsidRDefault="00C36D35">
      <w:pPr>
        <w:widowControl w:val="0"/>
        <w:spacing w:after="0" w:line="560" w:lineRule="exact"/>
        <w:ind w:firstLineChars="200" w:firstLine="640"/>
        <w:jc w:val="center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 xml:space="preserve">     </w:t>
      </w:r>
    </w:p>
    <w:p w:rsidR="00616187" w:rsidRDefault="00616187">
      <w:pPr>
        <w:widowControl w:val="0"/>
        <w:spacing w:after="0" w:line="560" w:lineRule="exact"/>
        <w:ind w:firstLineChars="200" w:firstLine="640"/>
        <w:jc w:val="center"/>
        <w:rPr>
          <w:rFonts w:ascii="Times New Roman" w:eastAsia="方正仿宋简体" w:hAnsi="Times New Roman" w:cs="Times New Roman"/>
          <w:sz w:val="32"/>
          <w:szCs w:val="32"/>
        </w:rPr>
      </w:pPr>
      <w:bookmarkStart w:id="0" w:name="_GoBack"/>
      <w:bookmarkEnd w:id="0"/>
    </w:p>
    <w:p w:rsidR="00616187" w:rsidRDefault="00C36D35">
      <w:pPr>
        <w:widowControl w:val="0"/>
        <w:spacing w:after="0" w:line="560" w:lineRule="exact"/>
        <w:ind w:leftChars="290" w:left="6078" w:hangingChars="1700" w:hanging="5440"/>
        <w:jc w:val="both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 xml:space="preserve">                                                                   </w:t>
      </w:r>
      <w:r>
        <w:rPr>
          <w:rFonts w:ascii="Times New Roman" w:eastAsia="方正仿宋简体" w:hAnsi="Times New Roman" w:cs="Times New Roman"/>
          <w:sz w:val="32"/>
          <w:szCs w:val="32"/>
        </w:rPr>
        <w:t>2023</w:t>
      </w:r>
      <w:r>
        <w:rPr>
          <w:rFonts w:ascii="Times New Roman" w:eastAsia="方正仿宋简体" w:hAnsi="Times New Roman" w:cs="Times New Roman"/>
          <w:sz w:val="32"/>
          <w:szCs w:val="32"/>
        </w:rPr>
        <w:t>年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6</w:t>
      </w:r>
      <w:r>
        <w:rPr>
          <w:rFonts w:ascii="Times New Roman" w:eastAsia="方正仿宋简体" w:hAnsi="Times New Roman" w:cs="Times New Roman"/>
          <w:sz w:val="32"/>
          <w:szCs w:val="32"/>
        </w:rPr>
        <w:t>月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30</w:t>
      </w:r>
      <w:r>
        <w:rPr>
          <w:rFonts w:ascii="Times New Roman" w:eastAsia="方正仿宋简体" w:hAnsi="Times New Roman" w:cs="Times New Roman"/>
          <w:sz w:val="32"/>
          <w:szCs w:val="32"/>
        </w:rPr>
        <w:t>日</w:t>
      </w:r>
    </w:p>
    <w:p w:rsidR="00616187" w:rsidRDefault="00616187">
      <w:pPr>
        <w:widowControl w:val="0"/>
        <w:spacing w:after="0" w:line="560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:rsidR="00616187" w:rsidRDefault="00616187">
      <w:pPr>
        <w:widowControl w:val="0"/>
        <w:spacing w:after="0" w:line="560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:rsidR="00616187" w:rsidRDefault="00616187">
      <w:pPr>
        <w:widowControl w:val="0"/>
        <w:spacing w:after="0" w:line="560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:rsidR="00616187" w:rsidRDefault="00616187">
      <w:pPr>
        <w:widowControl w:val="0"/>
        <w:spacing w:after="0" w:line="560" w:lineRule="exact"/>
        <w:jc w:val="both"/>
        <w:rPr>
          <w:rFonts w:ascii="Times New Roman" w:eastAsia="仿宋_GB2312" w:hAnsi="Times New Roman" w:cs="Times New Roman"/>
          <w:sz w:val="32"/>
          <w:szCs w:val="32"/>
        </w:rPr>
      </w:pPr>
    </w:p>
    <w:p w:rsidR="00616187" w:rsidRDefault="00616187">
      <w:pPr>
        <w:widowControl w:val="0"/>
        <w:spacing w:after="0" w:line="560" w:lineRule="exact"/>
        <w:jc w:val="both"/>
        <w:rPr>
          <w:rFonts w:ascii="Times New Roman" w:eastAsia="仿宋_GB2312" w:hAnsi="Times New Roman" w:cs="Times New Roman"/>
          <w:sz w:val="32"/>
          <w:szCs w:val="32"/>
        </w:rPr>
      </w:pPr>
    </w:p>
    <w:p w:rsidR="00616187" w:rsidRDefault="00616187">
      <w:pPr>
        <w:widowControl w:val="0"/>
        <w:spacing w:after="0" w:line="560" w:lineRule="exact"/>
        <w:jc w:val="both"/>
        <w:rPr>
          <w:rFonts w:ascii="Times New Roman" w:eastAsia="仿宋_GB2312" w:hAnsi="Times New Roman" w:cs="Times New Roman"/>
          <w:sz w:val="32"/>
          <w:szCs w:val="32"/>
        </w:rPr>
      </w:pPr>
    </w:p>
    <w:p w:rsidR="00616187" w:rsidRDefault="00616187">
      <w:pPr>
        <w:widowControl w:val="0"/>
        <w:spacing w:after="0" w:line="560" w:lineRule="exact"/>
        <w:jc w:val="both"/>
        <w:rPr>
          <w:rFonts w:ascii="Times New Roman" w:eastAsia="仿宋_GB2312" w:hAnsi="Times New Roman" w:cs="Times New Roman"/>
          <w:sz w:val="32"/>
          <w:szCs w:val="32"/>
          <w:u w:val="single"/>
        </w:rPr>
      </w:pPr>
    </w:p>
    <w:p w:rsidR="00616187" w:rsidRDefault="00C36D35" w:rsidP="008140B3">
      <w:pPr>
        <w:widowControl w:val="0"/>
        <w:pBdr>
          <w:bottom w:val="single" w:sz="4" w:space="4" w:color="auto"/>
          <w:between w:val="single" w:sz="4" w:space="0" w:color="auto"/>
        </w:pBdr>
        <w:adjustRightInd/>
        <w:spacing w:after="0" w:line="560" w:lineRule="exact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政府信息公开选项：</w:t>
      </w:r>
      <w:r>
        <w:rPr>
          <w:rFonts w:ascii="Times New Roman" w:eastAsia="黑体" w:hAnsi="Times New Roman" w:cs="Times New Roman"/>
          <w:sz w:val="32"/>
          <w:szCs w:val="32"/>
        </w:rPr>
        <w:t>主动公开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</w:p>
    <w:p w:rsidR="00616187" w:rsidRDefault="00C36D35" w:rsidP="008140B3">
      <w:pPr>
        <w:widowControl w:val="0"/>
        <w:pBdr>
          <w:bottom w:val="single" w:sz="4" w:space="4" w:color="auto"/>
          <w:between w:val="single" w:sz="4" w:space="0" w:color="auto"/>
        </w:pBdr>
        <w:wordWrap w:val="0"/>
        <w:adjustRightInd/>
        <w:spacing w:after="0" w:line="560" w:lineRule="exact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济宁市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兖州区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发展和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改革局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办公室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     2023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30</w:t>
      </w:r>
      <w:r>
        <w:rPr>
          <w:rFonts w:ascii="Times New Roman" w:eastAsia="仿宋_GB2312" w:hAnsi="Times New Roman" w:cs="Times New Roman"/>
          <w:sz w:val="32"/>
          <w:szCs w:val="32"/>
        </w:rPr>
        <w:t>日印发</w:t>
      </w:r>
    </w:p>
    <w:sectPr w:rsidR="00616187" w:rsidSect="00523924">
      <w:footerReference w:type="default" r:id="rId9"/>
      <w:pgSz w:w="11906" w:h="16838" w:code="9"/>
      <w:pgMar w:top="2155" w:right="1588" w:bottom="1304" w:left="1588" w:header="1361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36D35">
      <w:pPr>
        <w:spacing w:after="0"/>
      </w:pPr>
      <w:r>
        <w:separator/>
      </w:r>
    </w:p>
  </w:endnote>
  <w:endnote w:type="continuationSeparator" w:id="0">
    <w:p w:rsidR="00000000" w:rsidRDefault="00C36D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6"/>
        <w:rFonts w:ascii="Times New Roman" w:eastAsia="方正小标宋_GBK" w:hAnsi="Times New Roman"/>
        <w:sz w:val="28"/>
        <w:szCs w:val="28"/>
      </w:rPr>
      <w:id w:val="11642059"/>
      <w:docPartObj>
        <w:docPartGallery w:val="Page Numbers (Bottom of Page)"/>
        <w:docPartUnique/>
      </w:docPartObj>
    </w:sdtPr>
    <w:sdtContent>
      <w:p w:rsidR="00523924" w:rsidRDefault="00523924" w:rsidP="00523924">
        <w:pPr>
          <w:pStyle w:val="a4"/>
          <w:framePr w:wrap="around" w:vAnchor="text" w:hAnchor="margin" w:xAlign="outside" w:y="1"/>
          <w:rPr>
            <w:rStyle w:val="a6"/>
            <w:rFonts w:ascii="Times New Roman" w:eastAsia="方正小标宋_GBK" w:hAnsi="Times New Roman"/>
            <w:sz w:val="28"/>
            <w:szCs w:val="28"/>
          </w:rPr>
        </w:pPr>
        <w:r>
          <w:rPr>
            <w:rStyle w:val="a6"/>
            <w:rFonts w:ascii="Times New Roman" w:eastAsia="方正小标宋_GBK" w:hAnsi="Times New Roman"/>
            <w:sz w:val="28"/>
            <w:szCs w:val="28"/>
          </w:rPr>
          <w:t xml:space="preserve">— </w:t>
        </w:r>
        <w:r>
          <w:rPr>
            <w:rFonts w:ascii="Times New Roman" w:eastAsia="方正小标宋_GBK" w:hAnsi="Times New Roman"/>
            <w:sz w:val="28"/>
            <w:szCs w:val="28"/>
          </w:rPr>
          <w:fldChar w:fldCharType="begin"/>
        </w:r>
        <w:r>
          <w:rPr>
            <w:rStyle w:val="a6"/>
            <w:rFonts w:ascii="Times New Roman" w:eastAsia="方正小标宋_GBK" w:hAnsi="Times New Roman"/>
            <w:sz w:val="28"/>
            <w:szCs w:val="28"/>
          </w:rPr>
          <w:instrText xml:space="preserve">PAGE  </w:instrText>
        </w:r>
        <w:r>
          <w:rPr>
            <w:rFonts w:ascii="Times New Roman" w:eastAsia="方正小标宋_GBK" w:hAnsi="Times New Roman"/>
            <w:sz w:val="28"/>
            <w:szCs w:val="28"/>
          </w:rPr>
          <w:fldChar w:fldCharType="separate"/>
        </w:r>
        <w:r w:rsidR="0004470A">
          <w:rPr>
            <w:rStyle w:val="a6"/>
            <w:rFonts w:ascii="Times New Roman" w:eastAsia="方正小标宋_GBK" w:hAnsi="Times New Roman"/>
            <w:noProof/>
            <w:sz w:val="28"/>
            <w:szCs w:val="28"/>
          </w:rPr>
          <w:t>4</w:t>
        </w:r>
        <w:r>
          <w:rPr>
            <w:rFonts w:ascii="Times New Roman" w:eastAsia="方正小标宋_GBK" w:hAnsi="Times New Roman"/>
            <w:sz w:val="28"/>
            <w:szCs w:val="28"/>
          </w:rPr>
          <w:fldChar w:fldCharType="end"/>
        </w:r>
        <w:r>
          <w:rPr>
            <w:rStyle w:val="a6"/>
            <w:rFonts w:ascii="Times New Roman" w:eastAsia="方正小标宋_GBK" w:hAnsi="Times New Roman"/>
            <w:sz w:val="28"/>
            <w:szCs w:val="28"/>
          </w:rPr>
          <w:t xml:space="preserve"> —</w:t>
        </w:r>
      </w:p>
    </w:sdtContent>
  </w:sdt>
  <w:p w:rsidR="00616187" w:rsidRPr="00523924" w:rsidRDefault="00616187" w:rsidP="00523924">
    <w:pPr>
      <w:pStyle w:val="a4"/>
      <w:spacing w:after="0" w:line="24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187" w:rsidRDefault="00C36D35">
      <w:pPr>
        <w:spacing w:after="0"/>
      </w:pPr>
      <w:r>
        <w:separator/>
      </w:r>
    </w:p>
  </w:footnote>
  <w:footnote w:type="continuationSeparator" w:id="0">
    <w:p w:rsidR="00616187" w:rsidRDefault="00C36D3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2C52C"/>
    <w:multiLevelType w:val="singleLevel"/>
    <w:tmpl w:val="6232C52C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720"/>
  <w:drawingGridHorizontalSpacing w:val="11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zMmEwNTgxOTVhMGY0ZjE1YjNjMTcxYzhlNWNmNWMifQ=="/>
  </w:docVars>
  <w:rsids>
    <w:rsidRoot w:val="00D31D50"/>
    <w:rsid w:val="00015ADA"/>
    <w:rsid w:val="00022CE7"/>
    <w:rsid w:val="0004470A"/>
    <w:rsid w:val="000F03E2"/>
    <w:rsid w:val="000F2740"/>
    <w:rsid w:val="00165FCA"/>
    <w:rsid w:val="001B1D8A"/>
    <w:rsid w:val="001C04AA"/>
    <w:rsid w:val="002108D3"/>
    <w:rsid w:val="00230A5C"/>
    <w:rsid w:val="00244517"/>
    <w:rsid w:val="00256BDC"/>
    <w:rsid w:val="00283C1D"/>
    <w:rsid w:val="0029360D"/>
    <w:rsid w:val="00307494"/>
    <w:rsid w:val="00323B43"/>
    <w:rsid w:val="00323DFC"/>
    <w:rsid w:val="00353B9E"/>
    <w:rsid w:val="00391A4B"/>
    <w:rsid w:val="00397631"/>
    <w:rsid w:val="003A7EEC"/>
    <w:rsid w:val="003D37D8"/>
    <w:rsid w:val="003F03D7"/>
    <w:rsid w:val="004052D1"/>
    <w:rsid w:val="00426133"/>
    <w:rsid w:val="004358AB"/>
    <w:rsid w:val="00471439"/>
    <w:rsid w:val="004972E2"/>
    <w:rsid w:val="00523924"/>
    <w:rsid w:val="0054742D"/>
    <w:rsid w:val="005900E5"/>
    <w:rsid w:val="005A5AED"/>
    <w:rsid w:val="00602B21"/>
    <w:rsid w:val="00616187"/>
    <w:rsid w:val="00696C48"/>
    <w:rsid w:val="006D49BD"/>
    <w:rsid w:val="006D7A66"/>
    <w:rsid w:val="006E0160"/>
    <w:rsid w:val="00745142"/>
    <w:rsid w:val="0076712E"/>
    <w:rsid w:val="008140B3"/>
    <w:rsid w:val="00855287"/>
    <w:rsid w:val="008B7726"/>
    <w:rsid w:val="0090028B"/>
    <w:rsid w:val="009070F8"/>
    <w:rsid w:val="0091737E"/>
    <w:rsid w:val="00944BAB"/>
    <w:rsid w:val="00975911"/>
    <w:rsid w:val="009D071D"/>
    <w:rsid w:val="009E15D2"/>
    <w:rsid w:val="00AB09FD"/>
    <w:rsid w:val="00AD7885"/>
    <w:rsid w:val="00B11950"/>
    <w:rsid w:val="00B413BD"/>
    <w:rsid w:val="00B87111"/>
    <w:rsid w:val="00C36D35"/>
    <w:rsid w:val="00C70647"/>
    <w:rsid w:val="00CB2D03"/>
    <w:rsid w:val="00D25923"/>
    <w:rsid w:val="00D31D50"/>
    <w:rsid w:val="00D74600"/>
    <w:rsid w:val="00D95D57"/>
    <w:rsid w:val="00DE754F"/>
    <w:rsid w:val="00E14028"/>
    <w:rsid w:val="00E917BE"/>
    <w:rsid w:val="00ED3A76"/>
    <w:rsid w:val="00EE68A7"/>
    <w:rsid w:val="00F375F7"/>
    <w:rsid w:val="00FA74D5"/>
    <w:rsid w:val="06693D01"/>
    <w:rsid w:val="154A4906"/>
    <w:rsid w:val="24BC41D7"/>
    <w:rsid w:val="26F15921"/>
    <w:rsid w:val="32C95244"/>
    <w:rsid w:val="32CF0497"/>
    <w:rsid w:val="36A52284"/>
    <w:rsid w:val="418666BD"/>
    <w:rsid w:val="4E460794"/>
    <w:rsid w:val="514167A8"/>
    <w:rsid w:val="529A4B4F"/>
    <w:rsid w:val="59AA7258"/>
    <w:rsid w:val="60EA5B24"/>
    <w:rsid w:val="6F914B78"/>
    <w:rsid w:val="70274DDD"/>
    <w:rsid w:val="763F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ahoma" w:hAnsi="Tahoma"/>
      <w:sz w:val="18"/>
      <w:szCs w:val="18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ahoma" w:eastAsia="微软雅黑" w:hAnsi="Tahoma" w:cstheme="minorBidi"/>
      <w:sz w:val="18"/>
      <w:szCs w:val="18"/>
    </w:rPr>
  </w:style>
  <w:style w:type="character" w:styleId="a6">
    <w:name w:val="page number"/>
    <w:qFormat/>
    <w:rsid w:val="005239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ahoma" w:hAnsi="Tahoma"/>
      <w:sz w:val="18"/>
      <w:szCs w:val="18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ahoma" w:eastAsia="微软雅黑" w:hAnsi="Tahoma" w:cstheme="minorBidi"/>
      <w:sz w:val="18"/>
      <w:szCs w:val="18"/>
    </w:rPr>
  </w:style>
  <w:style w:type="character" w:styleId="a6">
    <w:name w:val="page number"/>
    <w:qFormat/>
    <w:rsid w:val="00523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222</Words>
  <Characters>1266</Characters>
  <Application>Microsoft Office Word</Application>
  <DocSecurity>0</DocSecurity>
  <Lines>10</Lines>
  <Paragraphs>2</Paragraphs>
  <ScaleCrop>false</ScaleCrop>
  <Company>Microsoft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14</cp:revision>
  <cp:lastPrinted>2023-07-03T08:22:00Z</cp:lastPrinted>
  <dcterms:created xsi:type="dcterms:W3CDTF">2023-07-03T03:16:00Z</dcterms:created>
  <dcterms:modified xsi:type="dcterms:W3CDTF">2023-07-11T08:48:00Z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EFCF117E4C4444A6B20546BEA961F150_13</vt:lpwstr>
  </property>
</Properties>
</file>